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05" w:rsidRDefault="00B77D05" w:rsidP="00B77D05">
      <w:pPr>
        <w:pStyle w:val="Normal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sz w:val="32"/>
          <w:szCs w:val="28"/>
        </w:rPr>
      </w:pPr>
      <w:r w:rsidRPr="00D81F62">
        <w:rPr>
          <w:rFonts w:ascii="Arial" w:hAnsi="Arial" w:cs="Arial"/>
          <w:b/>
          <w:sz w:val="32"/>
          <w:szCs w:val="28"/>
        </w:rPr>
        <w:t xml:space="preserve">PRAVILA </w:t>
      </w:r>
      <w:r w:rsidR="00FF2CAB">
        <w:rPr>
          <w:rFonts w:ascii="Arial" w:hAnsi="Arial" w:cs="Arial"/>
          <w:b/>
          <w:sz w:val="32"/>
          <w:szCs w:val="28"/>
        </w:rPr>
        <w:t>TURNIRJA 4+1</w:t>
      </w:r>
    </w:p>
    <w:p w:rsidR="00FF2CAB" w:rsidRPr="00D81F62" w:rsidRDefault="00FF2CAB" w:rsidP="00B77D05">
      <w:pPr>
        <w:pStyle w:val="Normal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(16 ekip, 5 skupin)</w:t>
      </w:r>
      <w:bookmarkStart w:id="0" w:name="_GoBack"/>
      <w:bookmarkEnd w:id="0"/>
    </w:p>
    <w:p w:rsidR="00B77D05" w:rsidRDefault="00B77D05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</w:p>
    <w:p w:rsidR="0051656D" w:rsidRDefault="00364DA8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  <w:sectPr w:rsidR="0051656D" w:rsidSect="00904657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64DA8">
        <w:rPr>
          <w:rFonts w:ascii="Arial" w:hAnsi="Arial" w:cs="Arial"/>
          <w:sz w:val="20"/>
          <w:szCs w:val="20"/>
        </w:rPr>
        <w:t>Ig</w:t>
      </w:r>
      <w:r w:rsidR="007E34EB" w:rsidRPr="00364DA8">
        <w:rPr>
          <w:rFonts w:ascii="Arial" w:hAnsi="Arial" w:cs="Arial"/>
          <w:sz w:val="20"/>
          <w:szCs w:val="20"/>
        </w:rPr>
        <w:t xml:space="preserve">ra se z neodbojno žogo št. 4 na asfaltnem igrišču po </w:t>
      </w:r>
      <w:r w:rsidR="007E34EB" w:rsidRPr="00FF2CAB">
        <w:rPr>
          <w:rFonts w:ascii="Arial" w:hAnsi="Arial" w:cs="Arial"/>
          <w:b/>
          <w:sz w:val="20"/>
          <w:szCs w:val="20"/>
        </w:rPr>
        <w:t>pravilih FIFA</w:t>
      </w:r>
      <w:r w:rsidR="007E34EB" w:rsidRPr="00364DA8">
        <w:rPr>
          <w:rFonts w:ascii="Arial" w:hAnsi="Arial" w:cs="Arial"/>
          <w:sz w:val="20"/>
          <w:szCs w:val="20"/>
        </w:rPr>
        <w:t xml:space="preserve"> za futsal </w:t>
      </w:r>
      <w:r w:rsidR="007E34EB" w:rsidRPr="00FF2CAB">
        <w:rPr>
          <w:rFonts w:ascii="Arial" w:hAnsi="Arial" w:cs="Arial"/>
          <w:b/>
          <w:sz w:val="20"/>
          <w:szCs w:val="20"/>
        </w:rPr>
        <w:t>z dvema izjemama</w:t>
      </w:r>
      <w:r w:rsidR="007E34EB" w:rsidRPr="00364DA8">
        <w:rPr>
          <w:rFonts w:ascii="Arial" w:hAnsi="Arial" w:cs="Arial"/>
          <w:sz w:val="20"/>
          <w:szCs w:val="20"/>
        </w:rPr>
        <w:t>:</w:t>
      </w:r>
      <w:r w:rsidR="007E34EB" w:rsidRPr="00364DA8">
        <w:rPr>
          <w:rFonts w:ascii="Arial" w:hAnsi="Arial" w:cs="Arial"/>
          <w:sz w:val="20"/>
          <w:szCs w:val="20"/>
        </w:rPr>
        <w:br/>
        <w:t>1.)    Ob izvajanja avta ali kota mora biti žoga NA ČRTI!</w:t>
      </w:r>
      <w:r w:rsidR="007E34EB" w:rsidRPr="00364DA8">
        <w:rPr>
          <w:rFonts w:ascii="Arial" w:hAnsi="Arial" w:cs="Arial"/>
          <w:sz w:val="20"/>
          <w:szCs w:val="20"/>
        </w:rPr>
        <w:br/>
        <w:t>2.)    Vračanje žoge vratarju – vratarju lahko soigralci vrnejo žogo ob vsaki prekinitvi (kot, avt, prekršek), ko enkrat prečka sredinsko črto ali pa se žoge dotakne igralec nasprotne ekipe</w:t>
      </w:r>
      <w:r w:rsidRPr="00364DA8">
        <w:rPr>
          <w:rFonts w:ascii="Arial" w:hAnsi="Arial" w:cs="Arial"/>
          <w:sz w:val="20"/>
          <w:szCs w:val="20"/>
        </w:rPr>
        <w:t>.</w:t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br/>
      </w:r>
      <w:r w:rsidR="00D81F62">
        <w:rPr>
          <w:rStyle w:val="Strong"/>
          <w:rFonts w:ascii="Arial" w:hAnsi="Arial" w:cs="Arial"/>
          <w:szCs w:val="20"/>
        </w:rPr>
        <w:t>AKUMULIRANI PREKRŠKI</w:t>
      </w:r>
      <w:r w:rsidR="007E34EB" w:rsidRPr="00D81F62">
        <w:rPr>
          <w:rFonts w:ascii="Arial" w:hAnsi="Arial" w:cs="Arial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t xml:space="preserve">Ob </w:t>
      </w:r>
      <w:r w:rsidR="007A50FF">
        <w:rPr>
          <w:rFonts w:ascii="Arial" w:hAnsi="Arial" w:cs="Arial"/>
          <w:sz w:val="20"/>
          <w:szCs w:val="20"/>
        </w:rPr>
        <w:t>četrtem</w:t>
      </w:r>
      <w:r w:rsidR="007E34EB" w:rsidRPr="00364DA8">
        <w:rPr>
          <w:rFonts w:ascii="Arial" w:hAnsi="Arial" w:cs="Arial"/>
          <w:sz w:val="20"/>
          <w:szCs w:val="20"/>
        </w:rPr>
        <w:t xml:space="preserve"> (skupine) oz. </w:t>
      </w:r>
      <w:r w:rsidR="007A50FF">
        <w:rPr>
          <w:rFonts w:ascii="Arial" w:hAnsi="Arial" w:cs="Arial"/>
          <w:sz w:val="20"/>
          <w:szCs w:val="20"/>
        </w:rPr>
        <w:t>petem (od četrtfinala</w:t>
      </w:r>
      <w:r w:rsidR="007E34EB" w:rsidRPr="00364DA8">
        <w:rPr>
          <w:rFonts w:ascii="Arial" w:hAnsi="Arial" w:cs="Arial"/>
          <w:sz w:val="20"/>
          <w:szCs w:val="20"/>
        </w:rPr>
        <w:t xml:space="preserve"> finala dalje) in vseh naslednjih prekrških se izvaja kazenski strel brez postavitve živega zidu z 10 metrov oziroma s kraja prekrška. </w:t>
      </w:r>
      <w:r w:rsidR="007A50FF">
        <w:rPr>
          <w:rFonts w:ascii="Arial" w:hAnsi="Arial" w:cs="Arial"/>
          <w:sz w:val="20"/>
          <w:szCs w:val="20"/>
        </w:rPr>
        <w:t xml:space="preserve">Število prekrškov se šteje </w:t>
      </w:r>
      <w:r w:rsidR="007E34EB" w:rsidRPr="00364DA8">
        <w:rPr>
          <w:rFonts w:ascii="Arial" w:hAnsi="Arial" w:cs="Arial"/>
          <w:sz w:val="20"/>
          <w:szCs w:val="20"/>
        </w:rPr>
        <w:t>za vsak polčas posebej.</w:t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D91D56">
        <w:rPr>
          <w:rStyle w:val="Strong"/>
          <w:rFonts w:ascii="Arial" w:hAnsi="Arial" w:cs="Arial"/>
          <w:szCs w:val="20"/>
        </w:rPr>
        <w:t>ČAS IGRANJA</w:t>
      </w:r>
      <w:r w:rsidR="007E34EB" w:rsidRPr="00D91D56">
        <w:rPr>
          <w:rFonts w:ascii="Arial" w:hAnsi="Arial" w:cs="Arial"/>
          <w:sz w:val="22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t xml:space="preserve">Skupinski del: 2 x </w:t>
      </w:r>
      <w:r w:rsidRPr="00364DA8">
        <w:rPr>
          <w:rFonts w:ascii="Arial" w:hAnsi="Arial" w:cs="Arial"/>
          <w:sz w:val="20"/>
          <w:szCs w:val="20"/>
        </w:rPr>
        <w:t>10</w:t>
      </w:r>
      <w:r w:rsidR="007E34EB" w:rsidRPr="00364DA8">
        <w:rPr>
          <w:rFonts w:ascii="Arial" w:hAnsi="Arial" w:cs="Arial"/>
          <w:sz w:val="20"/>
          <w:szCs w:val="20"/>
        </w:rPr>
        <w:t xml:space="preserve"> minut, brez ustavljanja ure, minute odmora ni.</w:t>
      </w:r>
      <w:r w:rsidR="007E34EB" w:rsidRPr="00364DA8">
        <w:rPr>
          <w:rFonts w:ascii="Arial" w:hAnsi="Arial" w:cs="Arial"/>
          <w:sz w:val="20"/>
          <w:szCs w:val="20"/>
        </w:rPr>
        <w:br/>
        <w:t>Od osmine finala dalje: 2 x 1</w:t>
      </w:r>
      <w:r w:rsidRPr="00364DA8">
        <w:rPr>
          <w:rFonts w:ascii="Arial" w:hAnsi="Arial" w:cs="Arial"/>
          <w:sz w:val="20"/>
          <w:szCs w:val="20"/>
        </w:rPr>
        <w:t>2</w:t>
      </w:r>
      <w:r w:rsidR="007E34EB" w:rsidRPr="00364DA8">
        <w:rPr>
          <w:rFonts w:ascii="Arial" w:hAnsi="Arial" w:cs="Arial"/>
          <w:sz w:val="20"/>
          <w:szCs w:val="20"/>
        </w:rPr>
        <w:t xml:space="preserve"> minut, brez ustavljanja ure. Ekipa ima eno minuto odmora na srečanje</w:t>
      </w:r>
      <w:r w:rsidRPr="00364DA8">
        <w:rPr>
          <w:rFonts w:ascii="Arial" w:hAnsi="Arial" w:cs="Arial"/>
          <w:sz w:val="20"/>
          <w:szCs w:val="20"/>
        </w:rPr>
        <w:t>.</w:t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br/>
      </w:r>
      <w:r w:rsidR="00D81F62" w:rsidRPr="00D91D56">
        <w:rPr>
          <w:rStyle w:val="Strong"/>
          <w:rFonts w:ascii="Arial" w:hAnsi="Arial" w:cs="Arial"/>
          <w:szCs w:val="20"/>
        </w:rPr>
        <w:t>DISCIPLINSKE KAZNI</w:t>
      </w:r>
      <w:r w:rsidR="007E34EB" w:rsidRPr="00D91D56">
        <w:rPr>
          <w:rFonts w:ascii="Arial" w:hAnsi="Arial" w:cs="Arial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t>Rumeni karton je opomin igralcu NE pa izključitev</w:t>
      </w:r>
      <w:r>
        <w:rPr>
          <w:rFonts w:ascii="Arial" w:hAnsi="Arial" w:cs="Arial"/>
          <w:sz w:val="20"/>
          <w:szCs w:val="20"/>
        </w:rPr>
        <w:t>.</w:t>
      </w:r>
      <w:r w:rsidR="007E34EB" w:rsidRPr="00364DA8">
        <w:rPr>
          <w:rFonts w:ascii="Arial" w:hAnsi="Arial" w:cs="Arial"/>
          <w:sz w:val="20"/>
          <w:szCs w:val="20"/>
        </w:rPr>
        <w:br/>
        <w:t xml:space="preserve">Dva </w:t>
      </w:r>
      <w:r w:rsidR="008E0F31">
        <w:rPr>
          <w:rFonts w:ascii="Arial" w:hAnsi="Arial" w:cs="Arial"/>
          <w:sz w:val="20"/>
          <w:szCs w:val="20"/>
        </w:rPr>
        <w:t>RUMENA</w:t>
      </w:r>
      <w:r w:rsidR="007E34EB" w:rsidRPr="00364DA8">
        <w:rPr>
          <w:rFonts w:ascii="Arial" w:hAnsi="Arial" w:cs="Arial"/>
          <w:sz w:val="20"/>
          <w:szCs w:val="20"/>
        </w:rPr>
        <w:t xml:space="preserve"> kartona in posledično rdeči igralcu pomenita izključitev za 2 minuti, izključeni igralec ne sme več nastopiti na srečanju, kjer je bil izključen.</w:t>
      </w:r>
      <w:r w:rsidR="007E34EB" w:rsidRPr="00364DA8">
        <w:rPr>
          <w:rStyle w:val="apple-converted-space"/>
          <w:rFonts w:ascii="Arial" w:hAnsi="Arial" w:cs="Arial"/>
          <w:sz w:val="20"/>
          <w:szCs w:val="20"/>
        </w:rPr>
        <w:t> </w:t>
      </w:r>
      <w:r w:rsidR="007E34EB" w:rsidRPr="00364DA8">
        <w:rPr>
          <w:rFonts w:ascii="Arial" w:hAnsi="Arial" w:cs="Arial"/>
          <w:sz w:val="20"/>
          <w:szCs w:val="20"/>
        </w:rPr>
        <w:br/>
        <w:t>Direktni rdeči karton igralcu pomenita izključitev za 2 minuti, izključeni igralec ne sme več nastopiti na srečanju, kjer je bil izključen.</w:t>
      </w:r>
      <w:r w:rsidR="007E34EB" w:rsidRPr="00364DA8">
        <w:rPr>
          <w:rFonts w:ascii="Arial" w:hAnsi="Arial" w:cs="Arial"/>
          <w:sz w:val="20"/>
          <w:szCs w:val="20"/>
        </w:rPr>
        <w:br/>
        <w:t>Če ekipa prejme zadetek, ko ima na igrišču igralca manj, se takoj popolni z novim igralcem.</w:t>
      </w:r>
      <w:r w:rsidR="007E34EB" w:rsidRPr="00364DA8">
        <w:rPr>
          <w:rFonts w:ascii="Arial" w:hAnsi="Arial" w:cs="Arial"/>
          <w:sz w:val="20"/>
          <w:szCs w:val="20"/>
        </w:rPr>
        <w:br/>
        <w:t>Igralec, ki prejme RDEČI karton lahko prejme disciplinsko kazen prepovedi igranja na naslednjih tekmah. O višini te sankcije odloča sodnik srečanja!</w:t>
      </w:r>
      <w:r w:rsidR="007E34EB" w:rsidRPr="00364DA8">
        <w:rPr>
          <w:rStyle w:val="apple-converted-space"/>
          <w:rFonts w:ascii="Arial" w:hAnsi="Arial" w:cs="Arial"/>
          <w:sz w:val="20"/>
          <w:szCs w:val="20"/>
        </w:rPr>
        <w:t> </w:t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364DA8">
        <w:rPr>
          <w:rFonts w:ascii="Arial" w:hAnsi="Arial" w:cs="Arial"/>
          <w:sz w:val="20"/>
          <w:szCs w:val="20"/>
        </w:rPr>
        <w:br/>
      </w:r>
      <w:r w:rsidR="007E34EB" w:rsidRPr="00D91D56">
        <w:rPr>
          <w:rStyle w:val="Strong"/>
          <w:rFonts w:ascii="Arial" w:hAnsi="Arial" w:cs="Arial"/>
          <w:szCs w:val="27"/>
        </w:rPr>
        <w:t>SISTEM TEKMOVANJA</w:t>
      </w:r>
      <w:r w:rsidR="007E34EB" w:rsidRPr="00D91D56">
        <w:rPr>
          <w:rFonts w:ascii="Arial" w:hAnsi="Arial" w:cs="Arial"/>
          <w:sz w:val="18"/>
          <w:szCs w:val="20"/>
        </w:rPr>
        <w:br/>
      </w:r>
      <w:r w:rsidR="00AC4D18">
        <w:rPr>
          <w:rFonts w:ascii="Arial" w:hAnsi="Arial" w:cs="Arial"/>
          <w:sz w:val="20"/>
          <w:szCs w:val="20"/>
        </w:rPr>
        <w:t>Ekipe so</w:t>
      </w:r>
      <w:r w:rsidR="00FA641A">
        <w:rPr>
          <w:rFonts w:ascii="Arial" w:hAnsi="Arial" w:cs="Arial"/>
          <w:sz w:val="20"/>
          <w:szCs w:val="20"/>
        </w:rPr>
        <w:t xml:space="preserve"> razdeljene v 5 skupin. V 4 skupinah so 3 ekipe, v eni pa 4</w:t>
      </w:r>
      <w:r>
        <w:rPr>
          <w:rFonts w:ascii="Arial" w:hAnsi="Arial" w:cs="Arial"/>
          <w:sz w:val="20"/>
          <w:szCs w:val="20"/>
        </w:rPr>
        <w:t xml:space="preserve"> ekipe. </w:t>
      </w:r>
      <w:r w:rsidR="00FA641A">
        <w:rPr>
          <w:rFonts w:ascii="Arial" w:hAnsi="Arial" w:cs="Arial"/>
          <w:sz w:val="20"/>
          <w:szCs w:val="20"/>
        </w:rPr>
        <w:t>Iz skupine C napredu</w:t>
      </w:r>
      <w:r w:rsidR="00D91D56">
        <w:rPr>
          <w:rFonts w:ascii="Arial" w:hAnsi="Arial" w:cs="Arial"/>
          <w:sz w:val="20"/>
          <w:szCs w:val="20"/>
        </w:rPr>
        <w:t>jeta</w:t>
      </w:r>
    </w:p>
    <w:p w:rsidR="00B77D05" w:rsidRDefault="00D91D56" w:rsidP="008E0F31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prva</w:t>
      </w:r>
      <w:r w:rsidR="00E32FAE">
        <w:rPr>
          <w:rFonts w:ascii="Arial" w:hAnsi="Arial" w:cs="Arial"/>
          <w:sz w:val="20"/>
          <w:szCs w:val="20"/>
        </w:rPr>
        <w:t xml:space="preserve"> in drugouvrščena ekipa</w:t>
      </w:r>
      <w:r w:rsidR="00FC4BB5">
        <w:rPr>
          <w:rFonts w:ascii="Arial" w:hAnsi="Arial" w:cs="Arial"/>
          <w:sz w:val="20"/>
          <w:szCs w:val="20"/>
        </w:rPr>
        <w:t>. Iz ostalih skupin napredujejo prvovrščeni in dva najboljša drugouvrščena.</w:t>
      </w:r>
      <w:r w:rsidR="00E32FAE">
        <w:rPr>
          <w:rFonts w:ascii="Arial" w:hAnsi="Arial" w:cs="Arial"/>
          <w:sz w:val="20"/>
          <w:szCs w:val="20"/>
        </w:rPr>
        <w:t xml:space="preserve"> Najboljši</w:t>
      </w:r>
      <w:r w:rsidR="008872E5">
        <w:rPr>
          <w:rFonts w:ascii="Arial" w:hAnsi="Arial" w:cs="Arial"/>
          <w:sz w:val="20"/>
          <w:szCs w:val="20"/>
        </w:rPr>
        <w:t xml:space="preserve"> drugouvrščeni ekipi se določita po enakih pravilih kot vrstni red v skupinah.</w:t>
      </w:r>
    </w:p>
    <w:p w:rsidR="00B77D05" w:rsidRDefault="00B77D05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</w:p>
    <w:p w:rsidR="00E32FAE" w:rsidRDefault="007E34EB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  <w:r w:rsidRPr="00364DA8">
        <w:rPr>
          <w:rFonts w:ascii="Arial" w:hAnsi="Arial" w:cs="Arial"/>
          <w:sz w:val="20"/>
          <w:szCs w:val="20"/>
        </w:rPr>
        <w:br/>
      </w:r>
      <w:r w:rsidRPr="00D91D56">
        <w:rPr>
          <w:rStyle w:val="Strong"/>
          <w:rFonts w:ascii="Arial" w:hAnsi="Arial" w:cs="Arial"/>
          <w:szCs w:val="20"/>
        </w:rPr>
        <w:t>DOLOČAN</w:t>
      </w:r>
      <w:r w:rsidR="00D81F62" w:rsidRPr="00D91D56">
        <w:rPr>
          <w:rStyle w:val="Strong"/>
          <w:rFonts w:ascii="Arial" w:hAnsi="Arial" w:cs="Arial"/>
          <w:szCs w:val="20"/>
        </w:rPr>
        <w:t>JE VRSTNEGA REDA EKIP V SKUPINI</w:t>
      </w:r>
      <w:r w:rsidRPr="00D91D56">
        <w:rPr>
          <w:rFonts w:ascii="Arial" w:hAnsi="Arial" w:cs="Arial"/>
          <w:sz w:val="18"/>
          <w:szCs w:val="20"/>
        </w:rPr>
        <w:br/>
      </w:r>
      <w:r w:rsidRPr="00364DA8">
        <w:rPr>
          <w:rFonts w:ascii="Arial" w:hAnsi="Arial" w:cs="Arial"/>
          <w:sz w:val="20"/>
          <w:szCs w:val="20"/>
        </w:rPr>
        <w:t>Zmaga prinaša ekipi 3 točke, neodločen izid 1 točko. V primeru neodločenega izida ekipi izvajata šestmetrovke (3 igralci po izbiri, če po treh strelih še ni odločitve lahko naslednje stre</w:t>
      </w:r>
      <w:r w:rsidR="00E32FAE">
        <w:rPr>
          <w:rFonts w:ascii="Arial" w:hAnsi="Arial" w:cs="Arial"/>
          <w:sz w:val="20"/>
          <w:szCs w:val="20"/>
        </w:rPr>
        <w:t>le izvaja katerikoli igralec).</w:t>
      </w:r>
      <w:r w:rsidRPr="00364DA8">
        <w:rPr>
          <w:rFonts w:ascii="Arial" w:hAnsi="Arial" w:cs="Arial"/>
          <w:sz w:val="20"/>
          <w:szCs w:val="20"/>
        </w:rPr>
        <w:t xml:space="preserve"> </w:t>
      </w:r>
    </w:p>
    <w:p w:rsidR="00E32FAE" w:rsidRDefault="007E34EB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  <w:r w:rsidRPr="00364DA8">
        <w:rPr>
          <w:rFonts w:ascii="Arial" w:hAnsi="Arial" w:cs="Arial"/>
          <w:sz w:val="20"/>
          <w:szCs w:val="20"/>
        </w:rPr>
        <w:br/>
        <w:t>Če imata dve ekipi enako število točk, je višje uvrščena tista, ki je na medsebojni tekmi zmagala oz. v primeru remija bolje izvajala kazenske strele – v tem primeru</w:t>
      </w:r>
      <w:r w:rsidR="008872E5">
        <w:rPr>
          <w:rFonts w:ascii="Arial" w:hAnsi="Arial" w:cs="Arial"/>
          <w:sz w:val="20"/>
          <w:szCs w:val="20"/>
        </w:rPr>
        <w:t xml:space="preserve"> gol razlika NE odloča.</w:t>
      </w:r>
      <w:r w:rsidR="008872E5">
        <w:rPr>
          <w:rFonts w:ascii="Arial" w:hAnsi="Arial" w:cs="Arial"/>
          <w:sz w:val="20"/>
          <w:szCs w:val="20"/>
        </w:rPr>
        <w:br/>
      </w:r>
    </w:p>
    <w:p w:rsidR="00B77D05" w:rsidRDefault="00E32FAE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imajo tri ekipe</w:t>
      </w:r>
      <w:r w:rsidR="007E34EB" w:rsidRPr="00364DA8">
        <w:rPr>
          <w:rFonts w:ascii="Arial" w:hAnsi="Arial" w:cs="Arial"/>
          <w:sz w:val="20"/>
          <w:szCs w:val="20"/>
        </w:rPr>
        <w:t xml:space="preserve"> enako število točk napreduje ekipa, ki ima boljšo gol razliko. Če je ta enaka, napreduje tista, ki je dosegla več golov. Če je vse enako odloča </w:t>
      </w:r>
      <w:r w:rsidR="00B77D05">
        <w:rPr>
          <w:rFonts w:ascii="Arial" w:hAnsi="Arial" w:cs="Arial"/>
          <w:sz w:val="20"/>
          <w:szCs w:val="20"/>
        </w:rPr>
        <w:t>število prejetih golov. Če je vse enako odloča žreb.</w:t>
      </w:r>
      <w:r w:rsidR="007E34EB" w:rsidRPr="00364DA8">
        <w:rPr>
          <w:rFonts w:ascii="Arial" w:hAnsi="Arial" w:cs="Arial"/>
          <w:sz w:val="20"/>
          <w:szCs w:val="20"/>
        </w:rPr>
        <w:t>. Če manjka več ekip v skupini (-ah) si organizator pridržuje pravico, da smiselno spremeni pravila napredovanja (drugouvrščenih) ekip iz skupin.</w:t>
      </w:r>
      <w:r w:rsidR="00FC4BB5">
        <w:rPr>
          <w:rFonts w:ascii="Arial" w:hAnsi="Arial" w:cs="Arial"/>
          <w:sz w:val="20"/>
          <w:szCs w:val="20"/>
        </w:rPr>
        <w:t xml:space="preserve"> Če zaradi odpovedi v skupini ostaneta samo dve ekipi igrata dve tekmi med seboj.</w:t>
      </w:r>
      <w:r w:rsidR="007E34EB" w:rsidRPr="00364DA8">
        <w:rPr>
          <w:rFonts w:ascii="Arial" w:hAnsi="Arial" w:cs="Arial"/>
          <w:sz w:val="20"/>
          <w:szCs w:val="20"/>
        </w:rPr>
        <w:br/>
      </w:r>
    </w:p>
    <w:p w:rsidR="00B77D05" w:rsidRDefault="007E34EB" w:rsidP="00364DA8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sz w:val="20"/>
          <w:szCs w:val="20"/>
        </w:rPr>
      </w:pPr>
      <w:r w:rsidRPr="00364DA8">
        <w:rPr>
          <w:rFonts w:ascii="Arial" w:hAnsi="Arial" w:cs="Arial"/>
          <w:sz w:val="20"/>
          <w:szCs w:val="20"/>
        </w:rPr>
        <w:t xml:space="preserve">Organizator si pridržuje pravico, do spremembe v razporedu, če kakšna od ekip iz upravičenih razlogov </w:t>
      </w:r>
      <w:r w:rsidR="00E32FAE">
        <w:rPr>
          <w:rFonts w:ascii="Arial" w:hAnsi="Arial" w:cs="Arial"/>
          <w:sz w:val="20"/>
          <w:szCs w:val="20"/>
        </w:rPr>
        <w:t>zamudi na turnir</w:t>
      </w:r>
      <w:r w:rsidRPr="00364DA8">
        <w:rPr>
          <w:rFonts w:ascii="Arial" w:hAnsi="Arial" w:cs="Arial"/>
          <w:sz w:val="20"/>
          <w:szCs w:val="20"/>
        </w:rPr>
        <w:t>.</w:t>
      </w:r>
      <w:r w:rsidRPr="00364DA8">
        <w:rPr>
          <w:rFonts w:ascii="Arial" w:hAnsi="Arial" w:cs="Arial"/>
          <w:sz w:val="20"/>
          <w:szCs w:val="20"/>
        </w:rPr>
        <w:br/>
      </w:r>
      <w:r w:rsidRPr="00364DA8">
        <w:rPr>
          <w:rFonts w:ascii="Arial" w:hAnsi="Arial" w:cs="Arial"/>
          <w:sz w:val="20"/>
          <w:szCs w:val="20"/>
        </w:rPr>
        <w:br/>
      </w:r>
      <w:r w:rsidRPr="00D91D56">
        <w:rPr>
          <w:rStyle w:val="Strong"/>
          <w:rFonts w:ascii="Arial" w:hAnsi="Arial" w:cs="Arial"/>
          <w:szCs w:val="27"/>
        </w:rPr>
        <w:t xml:space="preserve">TEKME NA IZPADANJE </w:t>
      </w:r>
      <w:r w:rsidRPr="00364DA8">
        <w:rPr>
          <w:rFonts w:ascii="Arial" w:hAnsi="Arial" w:cs="Arial"/>
          <w:sz w:val="20"/>
          <w:szCs w:val="20"/>
        </w:rPr>
        <w:br/>
        <w:t>V naslednji krog napreduje zmagovalec srečanja. V primeru neodločenega izida se streljajo 6</w:t>
      </w:r>
      <w:r w:rsidR="00E32FAE">
        <w:rPr>
          <w:rFonts w:ascii="Arial" w:hAnsi="Arial" w:cs="Arial"/>
          <w:sz w:val="20"/>
          <w:szCs w:val="20"/>
        </w:rPr>
        <w:t>-</w:t>
      </w:r>
      <w:r w:rsidRPr="00364DA8">
        <w:rPr>
          <w:rFonts w:ascii="Arial" w:hAnsi="Arial" w:cs="Arial"/>
          <w:sz w:val="20"/>
          <w:szCs w:val="20"/>
        </w:rPr>
        <w:t xml:space="preserve"> me</w:t>
      </w:r>
      <w:r w:rsidR="00D81F62">
        <w:rPr>
          <w:rFonts w:ascii="Arial" w:hAnsi="Arial" w:cs="Arial"/>
          <w:sz w:val="20"/>
          <w:szCs w:val="20"/>
        </w:rPr>
        <w:t xml:space="preserve">trovke, boljša ekipa napreduje. </w:t>
      </w:r>
      <w:r w:rsidRPr="00364DA8">
        <w:rPr>
          <w:rFonts w:ascii="Arial" w:hAnsi="Arial" w:cs="Arial"/>
          <w:sz w:val="20"/>
          <w:szCs w:val="20"/>
        </w:rPr>
        <w:t>Za 3. mesto se izvajajo 6</w:t>
      </w:r>
      <w:r w:rsidR="00E32FAE">
        <w:rPr>
          <w:rFonts w:ascii="Arial" w:hAnsi="Arial" w:cs="Arial"/>
          <w:sz w:val="20"/>
          <w:szCs w:val="20"/>
        </w:rPr>
        <w:t xml:space="preserve">- </w:t>
      </w:r>
      <w:r w:rsidRPr="00364DA8">
        <w:rPr>
          <w:rFonts w:ascii="Arial" w:hAnsi="Arial" w:cs="Arial"/>
          <w:sz w:val="20"/>
          <w:szCs w:val="20"/>
        </w:rPr>
        <w:t>metrovke.</w:t>
      </w:r>
      <w:r w:rsidRPr="00364DA8">
        <w:rPr>
          <w:rFonts w:ascii="Arial" w:hAnsi="Arial" w:cs="Arial"/>
          <w:sz w:val="20"/>
          <w:szCs w:val="20"/>
        </w:rPr>
        <w:br/>
      </w:r>
      <w:r w:rsidRPr="00364DA8">
        <w:rPr>
          <w:rFonts w:ascii="Arial" w:hAnsi="Arial" w:cs="Arial"/>
          <w:sz w:val="20"/>
          <w:szCs w:val="20"/>
        </w:rPr>
        <w:br/>
      </w:r>
      <w:r w:rsidRPr="00D91D56">
        <w:rPr>
          <w:rStyle w:val="Strong"/>
          <w:rFonts w:ascii="Arial" w:hAnsi="Arial" w:cs="Arial"/>
          <w:szCs w:val="27"/>
        </w:rPr>
        <w:t>FAIR PLAY</w:t>
      </w:r>
      <w:r w:rsidRPr="00364DA8">
        <w:rPr>
          <w:rFonts w:ascii="Arial" w:hAnsi="Arial" w:cs="Arial"/>
          <w:sz w:val="20"/>
          <w:szCs w:val="20"/>
        </w:rPr>
        <w:br/>
        <w:t xml:space="preserve">Organizatorji </w:t>
      </w:r>
      <w:r w:rsidR="00B77D05">
        <w:rPr>
          <w:rFonts w:ascii="Arial" w:hAnsi="Arial" w:cs="Arial"/>
          <w:sz w:val="20"/>
          <w:szCs w:val="20"/>
        </w:rPr>
        <w:t xml:space="preserve">turnirja </w:t>
      </w:r>
      <w:r w:rsidRPr="00364DA8">
        <w:rPr>
          <w:rFonts w:ascii="Arial" w:hAnsi="Arial" w:cs="Arial"/>
          <w:sz w:val="20"/>
          <w:szCs w:val="20"/>
        </w:rPr>
        <w:t>si želimo, da bi vsa srečanja potekala v športnem duhu, saj je namen celotne</w:t>
      </w:r>
      <w:r w:rsidR="00E32FAE">
        <w:rPr>
          <w:rFonts w:ascii="Arial" w:hAnsi="Arial" w:cs="Arial"/>
          <w:sz w:val="20"/>
          <w:szCs w:val="20"/>
        </w:rPr>
        <w:t>ga</w:t>
      </w:r>
      <w:r w:rsidRPr="00364DA8">
        <w:rPr>
          <w:rFonts w:ascii="Arial" w:hAnsi="Arial" w:cs="Arial"/>
          <w:sz w:val="20"/>
          <w:szCs w:val="20"/>
        </w:rPr>
        <w:t xml:space="preserve"> </w:t>
      </w:r>
      <w:r w:rsidR="00B77D05">
        <w:rPr>
          <w:rFonts w:ascii="Arial" w:hAnsi="Arial" w:cs="Arial"/>
          <w:sz w:val="20"/>
          <w:szCs w:val="20"/>
        </w:rPr>
        <w:t xml:space="preserve">turnirja druženje </w:t>
      </w:r>
      <w:r w:rsidRPr="00364DA8">
        <w:rPr>
          <w:rFonts w:ascii="Arial" w:hAnsi="Arial" w:cs="Arial"/>
          <w:sz w:val="20"/>
          <w:szCs w:val="20"/>
        </w:rPr>
        <w:t xml:space="preserve">in zabava, ne pa zmaga za vsako ceno. </w:t>
      </w:r>
    </w:p>
    <w:p w:rsidR="003656A6" w:rsidRPr="00D81F62" w:rsidRDefault="007E34EB" w:rsidP="00D81F62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b/>
          <w:sz w:val="20"/>
          <w:szCs w:val="20"/>
        </w:rPr>
      </w:pPr>
      <w:r w:rsidRPr="00B77D05">
        <w:rPr>
          <w:rStyle w:val="Strong"/>
          <w:rFonts w:ascii="Arial" w:hAnsi="Arial" w:cs="Arial"/>
          <w:b w:val="0"/>
          <w:sz w:val="20"/>
          <w:szCs w:val="20"/>
        </w:rPr>
        <w:t>Z izključitvijo ekipe iz turnirja in zmago nasprotne ekipe s 3-0 bo kaznovano:</w:t>
      </w:r>
      <w:r w:rsidRPr="00B77D05">
        <w:rPr>
          <w:rFonts w:ascii="Arial" w:hAnsi="Arial" w:cs="Arial"/>
          <w:b/>
          <w:sz w:val="20"/>
          <w:szCs w:val="20"/>
        </w:rPr>
        <w:br/>
        <w:t xml:space="preserve">- napad igralcev, funkcionarjev ali navijačev </w:t>
      </w:r>
      <w:r w:rsidR="00D91D56">
        <w:rPr>
          <w:rFonts w:ascii="Arial" w:hAnsi="Arial" w:cs="Arial"/>
          <w:b/>
          <w:sz w:val="20"/>
          <w:szCs w:val="20"/>
        </w:rPr>
        <w:t xml:space="preserve">ekipe </w:t>
      </w:r>
      <w:r w:rsidRPr="00B77D05">
        <w:rPr>
          <w:rFonts w:ascii="Arial" w:hAnsi="Arial" w:cs="Arial"/>
          <w:b/>
          <w:sz w:val="20"/>
          <w:szCs w:val="20"/>
        </w:rPr>
        <w:t>na sodnika</w:t>
      </w:r>
      <w:r w:rsidRPr="00B77D05">
        <w:rPr>
          <w:rFonts w:ascii="Arial" w:hAnsi="Arial" w:cs="Arial"/>
          <w:b/>
          <w:sz w:val="20"/>
          <w:szCs w:val="20"/>
        </w:rPr>
        <w:br/>
        <w:t xml:space="preserve">- napad oz. nasilno vedenje igralcev, funkcionarjev ali navijačev </w:t>
      </w:r>
      <w:r w:rsidR="00D91D56">
        <w:rPr>
          <w:rFonts w:ascii="Arial" w:hAnsi="Arial" w:cs="Arial"/>
          <w:b/>
          <w:sz w:val="20"/>
          <w:szCs w:val="20"/>
        </w:rPr>
        <w:t>ekipe</w:t>
      </w:r>
      <w:r w:rsidRPr="00B77D05">
        <w:rPr>
          <w:rFonts w:ascii="Arial" w:hAnsi="Arial" w:cs="Arial"/>
          <w:b/>
          <w:sz w:val="20"/>
          <w:szCs w:val="20"/>
        </w:rPr>
        <w:t xml:space="preserve"> do igralcev nasprotne </w:t>
      </w:r>
      <w:r w:rsidR="00D91D56">
        <w:rPr>
          <w:rFonts w:ascii="Arial" w:hAnsi="Arial" w:cs="Arial"/>
          <w:b/>
          <w:sz w:val="20"/>
          <w:szCs w:val="20"/>
        </w:rPr>
        <w:t xml:space="preserve"> </w:t>
      </w:r>
      <w:r w:rsidRPr="00B77D05">
        <w:rPr>
          <w:rFonts w:ascii="Arial" w:hAnsi="Arial" w:cs="Arial"/>
          <w:b/>
          <w:sz w:val="20"/>
          <w:szCs w:val="20"/>
        </w:rPr>
        <w:t>ekipe</w:t>
      </w:r>
      <w:r w:rsidRPr="00B77D05">
        <w:rPr>
          <w:rFonts w:ascii="Arial" w:hAnsi="Arial" w:cs="Arial"/>
          <w:b/>
          <w:sz w:val="20"/>
          <w:szCs w:val="20"/>
        </w:rPr>
        <w:br/>
        <w:t>- vsakršen drug razlog, zaradi katerega je sodnik prisiljen prekiniti tekmo (verbalne grožnje in žalitve, potiskanje, metanje predmetov na  igrišče itd.)</w:t>
      </w:r>
    </w:p>
    <w:sectPr w:rsidR="003656A6" w:rsidRPr="00D81F62" w:rsidSect="009046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DD" w:rsidRDefault="005A11DD" w:rsidP="00315BE9">
      <w:pPr>
        <w:spacing w:after="0" w:line="240" w:lineRule="auto"/>
      </w:pPr>
      <w:r>
        <w:separator/>
      </w:r>
    </w:p>
  </w:endnote>
  <w:endnote w:type="continuationSeparator" w:id="0">
    <w:p w:rsidR="005A11DD" w:rsidRDefault="005A11DD" w:rsidP="0031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DD" w:rsidRDefault="005A11DD" w:rsidP="00315BE9">
      <w:pPr>
        <w:spacing w:after="0" w:line="240" w:lineRule="auto"/>
      </w:pPr>
      <w:r>
        <w:separator/>
      </w:r>
    </w:p>
  </w:footnote>
  <w:footnote w:type="continuationSeparator" w:id="0">
    <w:p w:rsidR="005A11DD" w:rsidRDefault="005A11DD" w:rsidP="0031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E9" w:rsidRDefault="0051656D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EC0C41E" wp14:editId="64306B9E">
          <wp:simplePos x="0" y="0"/>
          <wp:positionH relativeFrom="column">
            <wp:posOffset>2348230</wp:posOffset>
          </wp:positionH>
          <wp:positionV relativeFrom="paragraph">
            <wp:posOffset>-40005</wp:posOffset>
          </wp:positionV>
          <wp:extent cx="936000" cy="936000"/>
          <wp:effectExtent l="0" t="0" r="0" b="0"/>
          <wp:wrapNone/>
          <wp:docPr id="5" name="Slika 5" descr="znak_05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05_blu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  <w:gridCol w:w="4649"/>
    </w:tblGrid>
    <w:tr w:rsidR="00315BE9" w:rsidTr="00125745">
      <w:tc>
        <w:tcPr>
          <w:tcW w:w="4960" w:type="dxa"/>
        </w:tcPr>
        <w:p w:rsidR="00315BE9" w:rsidRPr="00C87A17" w:rsidRDefault="00315BE9" w:rsidP="007666A5">
          <w:pPr>
            <w:pStyle w:val="Header"/>
            <w:jc w:val="center"/>
            <w:rPr>
              <w:rStyle w:val="PageNumber"/>
              <w:b/>
            </w:rPr>
          </w:pPr>
          <w:r w:rsidRPr="00C87A17">
            <w:rPr>
              <w:rStyle w:val="PageNumber"/>
              <w:b/>
            </w:rPr>
            <w:t>Športno društvo Dražgoše</w:t>
          </w:r>
        </w:p>
      </w:tc>
      <w:tc>
        <w:tcPr>
          <w:tcW w:w="4961" w:type="dxa"/>
        </w:tcPr>
        <w:p w:rsidR="00315BE9" w:rsidRDefault="00D91D56" w:rsidP="00D91D56">
          <w:pPr>
            <w:pStyle w:val="Header"/>
            <w:rPr>
              <w:rStyle w:val="PageNumber"/>
            </w:rPr>
          </w:pPr>
          <w:r>
            <w:t xml:space="preserve">                         </w:t>
          </w:r>
          <w:hyperlink r:id="rId2" w:history="1">
            <w:r w:rsidR="00315BE9" w:rsidRPr="00503554">
              <w:rPr>
                <w:rStyle w:val="Hyperlink"/>
              </w:rPr>
              <w:t>www.sd-drazgose.si</w:t>
            </w:r>
          </w:hyperlink>
        </w:p>
      </w:tc>
    </w:tr>
    <w:tr w:rsidR="00315BE9" w:rsidTr="00125745">
      <w:tc>
        <w:tcPr>
          <w:tcW w:w="4960" w:type="dxa"/>
        </w:tcPr>
        <w:p w:rsidR="00315BE9" w:rsidRPr="00C87A17" w:rsidRDefault="00315BE9" w:rsidP="007666A5">
          <w:pPr>
            <w:pStyle w:val="Header"/>
            <w:jc w:val="center"/>
            <w:rPr>
              <w:rStyle w:val="PageNumber"/>
              <w:i/>
            </w:rPr>
          </w:pPr>
          <w:r w:rsidRPr="00C87A17">
            <w:rPr>
              <w:rStyle w:val="PageNumber"/>
              <w:i/>
            </w:rPr>
            <w:t>Povezani v športu</w:t>
          </w:r>
        </w:p>
      </w:tc>
      <w:tc>
        <w:tcPr>
          <w:tcW w:w="4961" w:type="dxa"/>
        </w:tcPr>
        <w:p w:rsidR="00315BE9" w:rsidRDefault="00D91D56" w:rsidP="00D91D56">
          <w:pPr>
            <w:pStyle w:val="Header"/>
            <w:rPr>
              <w:rStyle w:val="PageNumber"/>
            </w:rPr>
          </w:pPr>
          <w:r>
            <w:t xml:space="preserve">                         </w:t>
          </w:r>
          <w:hyperlink r:id="rId3" w:history="1">
            <w:r w:rsidR="00315BE9" w:rsidRPr="00503554">
              <w:rPr>
                <w:rStyle w:val="Hyperlink"/>
              </w:rPr>
              <w:t>info@sd-drazgose.si</w:t>
            </w:r>
          </w:hyperlink>
        </w:p>
      </w:tc>
    </w:tr>
    <w:tr w:rsidR="00315BE9" w:rsidTr="00125745">
      <w:tc>
        <w:tcPr>
          <w:tcW w:w="4960" w:type="dxa"/>
        </w:tcPr>
        <w:p w:rsidR="00315BE9" w:rsidRDefault="00315BE9" w:rsidP="007666A5">
          <w:pPr>
            <w:pStyle w:val="Header"/>
            <w:jc w:val="center"/>
            <w:rPr>
              <w:rStyle w:val="PageNumber"/>
            </w:rPr>
          </w:pPr>
          <w:r>
            <w:rPr>
              <w:rStyle w:val="PageNumber"/>
            </w:rPr>
            <w:t>Dražgoše 35</w:t>
          </w:r>
        </w:p>
      </w:tc>
      <w:tc>
        <w:tcPr>
          <w:tcW w:w="4961" w:type="dxa"/>
        </w:tcPr>
        <w:p w:rsidR="00315BE9" w:rsidRDefault="00315BE9" w:rsidP="007666A5">
          <w:pPr>
            <w:pStyle w:val="Header"/>
            <w:jc w:val="center"/>
            <w:rPr>
              <w:rStyle w:val="PageNumber"/>
            </w:rPr>
          </w:pPr>
        </w:p>
      </w:tc>
    </w:tr>
    <w:tr w:rsidR="00315BE9" w:rsidTr="00125745">
      <w:tc>
        <w:tcPr>
          <w:tcW w:w="4960" w:type="dxa"/>
        </w:tcPr>
        <w:p w:rsidR="00315BE9" w:rsidRDefault="00315BE9" w:rsidP="007666A5">
          <w:pPr>
            <w:pStyle w:val="Header"/>
            <w:jc w:val="center"/>
            <w:rPr>
              <w:rStyle w:val="PageNumber"/>
            </w:rPr>
          </w:pPr>
          <w:r>
            <w:rPr>
              <w:rStyle w:val="PageNumber"/>
            </w:rPr>
            <w:t>4228 Železniki</w:t>
          </w:r>
        </w:p>
      </w:tc>
      <w:tc>
        <w:tcPr>
          <w:tcW w:w="4961" w:type="dxa"/>
        </w:tcPr>
        <w:p w:rsidR="00315BE9" w:rsidRDefault="00315BE9" w:rsidP="007666A5">
          <w:pPr>
            <w:pStyle w:val="Header"/>
            <w:jc w:val="center"/>
            <w:rPr>
              <w:rStyle w:val="PageNumber"/>
            </w:rPr>
          </w:pPr>
        </w:p>
      </w:tc>
    </w:tr>
    <w:tr w:rsidR="00315BE9" w:rsidTr="00125745">
      <w:tc>
        <w:tcPr>
          <w:tcW w:w="4960" w:type="dxa"/>
        </w:tcPr>
        <w:p w:rsidR="00315BE9" w:rsidRDefault="00315BE9" w:rsidP="007666A5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4961" w:type="dxa"/>
        </w:tcPr>
        <w:p w:rsidR="00315BE9" w:rsidRPr="00C87A17" w:rsidRDefault="00D91D56" w:rsidP="00D91D56">
          <w:pPr>
            <w:pStyle w:val="Header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                        </w:t>
          </w:r>
          <w:r w:rsidR="00315BE9">
            <w:rPr>
              <w:rStyle w:val="PageNumber"/>
              <w:i/>
            </w:rPr>
            <w:t>Datum: 1.5</w:t>
          </w:r>
          <w:r w:rsidR="008E0F31">
            <w:rPr>
              <w:rStyle w:val="PageNumber"/>
              <w:i/>
            </w:rPr>
            <w:t>.2016</w:t>
          </w:r>
        </w:p>
      </w:tc>
    </w:tr>
  </w:tbl>
  <w:p w:rsidR="00315BE9" w:rsidRDefault="00315BE9" w:rsidP="00125745">
    <w:pPr>
      <w:pStyle w:val="Header"/>
      <w:jc w:val="center"/>
    </w:pPr>
  </w:p>
  <w:p w:rsidR="00315BE9" w:rsidRDefault="00315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6D" w:rsidRDefault="00516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EB"/>
    <w:rsid w:val="001038E2"/>
    <w:rsid w:val="00125745"/>
    <w:rsid w:val="00315BE9"/>
    <w:rsid w:val="00364DA8"/>
    <w:rsid w:val="003656A6"/>
    <w:rsid w:val="00451352"/>
    <w:rsid w:val="0051656D"/>
    <w:rsid w:val="00556B7F"/>
    <w:rsid w:val="005A11DD"/>
    <w:rsid w:val="006411E1"/>
    <w:rsid w:val="007A50FF"/>
    <w:rsid w:val="007E34EB"/>
    <w:rsid w:val="008872E5"/>
    <w:rsid w:val="008E0F31"/>
    <w:rsid w:val="00904657"/>
    <w:rsid w:val="00AC4D18"/>
    <w:rsid w:val="00B77D05"/>
    <w:rsid w:val="00C554A8"/>
    <w:rsid w:val="00D81F62"/>
    <w:rsid w:val="00D91D56"/>
    <w:rsid w:val="00E32FAE"/>
    <w:rsid w:val="00E6342C"/>
    <w:rsid w:val="00FA641A"/>
    <w:rsid w:val="00FC4BB5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7E34EB"/>
    <w:rPr>
      <w:b/>
      <w:bCs/>
    </w:rPr>
  </w:style>
  <w:style w:type="character" w:customStyle="1" w:styleId="apple-converted-space">
    <w:name w:val="apple-converted-space"/>
    <w:basedOn w:val="DefaultParagraphFont"/>
    <w:rsid w:val="007E34EB"/>
  </w:style>
  <w:style w:type="paragraph" w:styleId="Header">
    <w:name w:val="header"/>
    <w:basedOn w:val="Normal"/>
    <w:link w:val="HeaderChar"/>
    <w:unhideWhenUsed/>
    <w:rsid w:val="0031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E9"/>
  </w:style>
  <w:style w:type="paragraph" w:styleId="Footer">
    <w:name w:val="footer"/>
    <w:basedOn w:val="Normal"/>
    <w:link w:val="FooterChar"/>
    <w:uiPriority w:val="99"/>
    <w:unhideWhenUsed/>
    <w:rsid w:val="0031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E9"/>
  </w:style>
  <w:style w:type="paragraph" w:styleId="BalloonText">
    <w:name w:val="Balloon Text"/>
    <w:basedOn w:val="Normal"/>
    <w:link w:val="BalloonTextChar"/>
    <w:uiPriority w:val="99"/>
    <w:semiHidden/>
    <w:unhideWhenUsed/>
    <w:rsid w:val="0031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15BE9"/>
  </w:style>
  <w:style w:type="character" w:styleId="Hyperlink">
    <w:name w:val="Hyperlink"/>
    <w:basedOn w:val="DefaultParagraphFont"/>
    <w:rsid w:val="00315BE9"/>
    <w:rPr>
      <w:color w:val="0000FF"/>
      <w:u w:val="single"/>
    </w:rPr>
  </w:style>
  <w:style w:type="table" w:styleId="TableGrid">
    <w:name w:val="Table Grid"/>
    <w:basedOn w:val="TableNormal"/>
    <w:rsid w:val="00315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7E34EB"/>
    <w:rPr>
      <w:b/>
      <w:bCs/>
    </w:rPr>
  </w:style>
  <w:style w:type="character" w:customStyle="1" w:styleId="apple-converted-space">
    <w:name w:val="apple-converted-space"/>
    <w:basedOn w:val="DefaultParagraphFont"/>
    <w:rsid w:val="007E34EB"/>
  </w:style>
  <w:style w:type="paragraph" w:styleId="Header">
    <w:name w:val="header"/>
    <w:basedOn w:val="Normal"/>
    <w:link w:val="HeaderChar"/>
    <w:unhideWhenUsed/>
    <w:rsid w:val="0031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E9"/>
  </w:style>
  <w:style w:type="paragraph" w:styleId="Footer">
    <w:name w:val="footer"/>
    <w:basedOn w:val="Normal"/>
    <w:link w:val="FooterChar"/>
    <w:uiPriority w:val="99"/>
    <w:unhideWhenUsed/>
    <w:rsid w:val="0031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E9"/>
  </w:style>
  <w:style w:type="paragraph" w:styleId="BalloonText">
    <w:name w:val="Balloon Text"/>
    <w:basedOn w:val="Normal"/>
    <w:link w:val="BalloonTextChar"/>
    <w:uiPriority w:val="99"/>
    <w:semiHidden/>
    <w:unhideWhenUsed/>
    <w:rsid w:val="0031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15BE9"/>
  </w:style>
  <w:style w:type="character" w:styleId="Hyperlink">
    <w:name w:val="Hyperlink"/>
    <w:basedOn w:val="DefaultParagraphFont"/>
    <w:rsid w:val="00315BE9"/>
    <w:rPr>
      <w:color w:val="0000FF"/>
      <w:u w:val="single"/>
    </w:rPr>
  </w:style>
  <w:style w:type="table" w:styleId="TableGrid">
    <w:name w:val="Table Grid"/>
    <w:basedOn w:val="TableNormal"/>
    <w:rsid w:val="00315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d-drazgose.si" TargetMode="External"/><Relationship Id="rId2" Type="http://schemas.openxmlformats.org/officeDocument/2006/relationships/hyperlink" Target="http://www.sd-drazgos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 Lušina</dc:creator>
  <cp:lastModifiedBy>Marko</cp:lastModifiedBy>
  <cp:revision>2</cp:revision>
  <cp:lastPrinted>2017-03-31T06:35:00Z</cp:lastPrinted>
  <dcterms:created xsi:type="dcterms:W3CDTF">2017-03-31T08:17:00Z</dcterms:created>
  <dcterms:modified xsi:type="dcterms:W3CDTF">2017-03-31T08:17:00Z</dcterms:modified>
</cp:coreProperties>
</file>